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6B060" w14:textId="77777777" w:rsidR="004609DF" w:rsidRDefault="00000000">
      <w:pPr>
        <w:pStyle w:val="Title"/>
        <w:rPr>
          <w:u w:val="none"/>
        </w:rPr>
      </w:pPr>
      <w:r>
        <w:t>Group</w:t>
      </w:r>
      <w:r>
        <w:rPr>
          <w:spacing w:val="-27"/>
        </w:rPr>
        <w:t xml:space="preserve"> </w:t>
      </w:r>
      <w:r>
        <w:t>Plan</w:t>
      </w:r>
      <w:r>
        <w:rPr>
          <w:spacing w:val="-24"/>
        </w:rPr>
        <w:t xml:space="preserve"> </w:t>
      </w:r>
      <w:r>
        <w:rPr>
          <w:spacing w:val="-10"/>
        </w:rPr>
        <w:t>B</w:t>
      </w:r>
    </w:p>
    <w:p w14:paraId="05D9059B" w14:textId="7752A22D" w:rsidR="004609DF" w:rsidRDefault="00000000">
      <w:pPr>
        <w:spacing w:before="207"/>
        <w:ind w:left="405" w:right="9"/>
        <w:jc w:val="center"/>
        <w:rPr>
          <w:b/>
          <w:sz w:val="32"/>
        </w:rPr>
      </w:pPr>
      <w:r>
        <w:rPr>
          <w:b/>
          <w:sz w:val="32"/>
        </w:rPr>
        <w:t>Health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Welfare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Plan</w:t>
      </w:r>
      <w:r>
        <w:rPr>
          <w:b/>
          <w:spacing w:val="-13"/>
          <w:sz w:val="32"/>
        </w:rPr>
        <w:t xml:space="preserve"> </w:t>
      </w:r>
      <w:r w:rsidR="008D024E">
        <w:rPr>
          <w:b/>
          <w:sz w:val="32"/>
        </w:rPr>
        <w:t>consists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14"/>
          <w:sz w:val="32"/>
        </w:rPr>
        <w:t xml:space="preserve"> </w:t>
      </w:r>
      <w:r>
        <w:rPr>
          <w:b/>
          <w:spacing w:val="-2"/>
          <w:sz w:val="32"/>
        </w:rPr>
        <w:t>following:</w:t>
      </w:r>
    </w:p>
    <w:p w14:paraId="71B8C929" w14:textId="77777777" w:rsidR="004609DF" w:rsidRDefault="004609DF">
      <w:pPr>
        <w:pStyle w:val="BodyText"/>
        <w:spacing w:before="281"/>
        <w:ind w:left="0"/>
        <w:rPr>
          <w:b/>
          <w:sz w:val="32"/>
        </w:rPr>
      </w:pPr>
    </w:p>
    <w:p w14:paraId="590A14C7" w14:textId="77777777" w:rsidR="004609DF" w:rsidRDefault="00000000">
      <w:pPr>
        <w:pStyle w:val="Heading1"/>
        <w:ind w:left="120"/>
      </w:pPr>
      <w:bookmarkStart w:id="0" w:name="Group_Life_Insurance"/>
      <w:bookmarkEnd w:id="0"/>
      <w:r>
        <w:t>Group</w:t>
      </w:r>
      <w:r>
        <w:rPr>
          <w:spacing w:val="-2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rPr>
          <w:spacing w:val="-2"/>
        </w:rPr>
        <w:t>Insurance</w:t>
      </w:r>
    </w:p>
    <w:p w14:paraId="72CC07A8" w14:textId="77777777" w:rsidR="004609DF" w:rsidRDefault="00000000">
      <w:pPr>
        <w:pStyle w:val="BodyText"/>
        <w:spacing w:before="21" w:line="259" w:lineRule="auto"/>
        <w:ind w:right="1818"/>
      </w:pPr>
      <w:r>
        <w:t>Member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$75,000.00</w:t>
      </w:r>
      <w:r>
        <w:rPr>
          <w:spacing w:val="-8"/>
        </w:rPr>
        <w:t xml:space="preserve"> </w:t>
      </w:r>
      <w:r>
        <w:t>(reduces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50%</w:t>
      </w:r>
      <w:r>
        <w:rPr>
          <w:spacing w:val="-9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age</w:t>
      </w:r>
      <w:r>
        <w:rPr>
          <w:spacing w:val="-9"/>
        </w:rPr>
        <w:t xml:space="preserve"> </w:t>
      </w:r>
      <w:r>
        <w:t>65,</w:t>
      </w:r>
      <w:r>
        <w:rPr>
          <w:spacing w:val="-6"/>
        </w:rPr>
        <w:t xml:space="preserve"> </w:t>
      </w:r>
      <w:r>
        <w:t>terminates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t>70) Spouse - $10,000.00 (terminates on member’s 65</w:t>
      </w:r>
      <w:r>
        <w:rPr>
          <w:vertAlign w:val="superscript"/>
        </w:rPr>
        <w:t>th</w:t>
      </w:r>
      <w:r>
        <w:t xml:space="preserve"> birthday)</w:t>
      </w:r>
    </w:p>
    <w:p w14:paraId="184EB16B" w14:textId="77777777" w:rsidR="004609DF" w:rsidRDefault="004609DF">
      <w:pPr>
        <w:pStyle w:val="BodyText"/>
        <w:spacing w:before="179"/>
        <w:ind w:left="0"/>
      </w:pPr>
    </w:p>
    <w:p w14:paraId="1DF9133D" w14:textId="77777777" w:rsidR="004609DF" w:rsidRDefault="00000000">
      <w:pPr>
        <w:pStyle w:val="Heading1"/>
        <w:spacing w:before="0"/>
      </w:pPr>
      <w:bookmarkStart w:id="1" w:name="Dental_Plan_B_–_Basic_Procedures:"/>
      <w:bookmarkEnd w:id="1"/>
      <w:r>
        <w:t>Dental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rPr>
          <w:spacing w:val="-2"/>
        </w:rPr>
        <w:t>Procedures:</w:t>
      </w:r>
    </w:p>
    <w:p w14:paraId="7763DBEE" w14:textId="77777777" w:rsidR="004609DF" w:rsidRDefault="00000000">
      <w:pPr>
        <w:pStyle w:val="BodyText"/>
        <w:spacing w:before="22"/>
      </w:pPr>
      <w:r>
        <w:t>Plan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– 50%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$3000.00</w:t>
      </w:r>
      <w:r>
        <w:rPr>
          <w:spacing w:val="-1"/>
        </w:rPr>
        <w:t xml:space="preserve"> </w:t>
      </w:r>
      <w:r>
        <w:t xml:space="preserve">annual </w:t>
      </w:r>
      <w:r>
        <w:rPr>
          <w:spacing w:val="-2"/>
        </w:rPr>
        <w:t>maximum</w:t>
      </w:r>
    </w:p>
    <w:p w14:paraId="4CF93252" w14:textId="77777777" w:rsidR="004609DF" w:rsidRDefault="004609DF">
      <w:pPr>
        <w:pStyle w:val="BodyText"/>
        <w:ind w:left="0"/>
      </w:pPr>
    </w:p>
    <w:p w14:paraId="0F0C4D2F" w14:textId="77777777" w:rsidR="004609DF" w:rsidRDefault="004609DF">
      <w:pPr>
        <w:pStyle w:val="BodyText"/>
        <w:spacing w:before="69"/>
        <w:ind w:left="0"/>
      </w:pPr>
    </w:p>
    <w:p w14:paraId="65F9ABEF" w14:textId="77777777" w:rsidR="004609DF" w:rsidRDefault="00000000">
      <w:pPr>
        <w:pStyle w:val="Heading1"/>
      </w:pPr>
      <w:bookmarkStart w:id="2" w:name="Extended_Health:"/>
      <w:bookmarkEnd w:id="2"/>
      <w:r>
        <w:t>Extended</w:t>
      </w:r>
      <w:r>
        <w:rPr>
          <w:spacing w:val="-1"/>
        </w:rPr>
        <w:t xml:space="preserve"> </w:t>
      </w:r>
      <w:r>
        <w:rPr>
          <w:spacing w:val="-2"/>
        </w:rPr>
        <w:t>Health:</w:t>
      </w:r>
    </w:p>
    <w:p w14:paraId="3645E1F1" w14:textId="77777777" w:rsidR="004609DF" w:rsidRDefault="00000000">
      <w:pPr>
        <w:pStyle w:val="BodyText"/>
        <w:spacing w:before="21"/>
      </w:pPr>
      <w:r>
        <w:t>Drugs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Medicines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$25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rPr>
          <w:spacing w:val="-2"/>
        </w:rPr>
        <w:t>deductible</w:t>
      </w:r>
    </w:p>
    <w:p w14:paraId="31F9A687" w14:textId="48D308E7" w:rsidR="004609DF" w:rsidRDefault="00000000">
      <w:pPr>
        <w:pStyle w:val="BodyText"/>
        <w:spacing w:before="22" w:line="259" w:lineRule="auto"/>
        <w:ind w:right="1818"/>
      </w:pPr>
      <w:r>
        <w:t>Wage</w:t>
      </w:r>
      <w:r>
        <w:rPr>
          <w:spacing w:val="-6"/>
        </w:rPr>
        <w:t xml:space="preserve"> </w:t>
      </w:r>
      <w:r>
        <w:t>Indemnity</w:t>
      </w:r>
      <w:r>
        <w:rPr>
          <w:spacing w:val="-10"/>
        </w:rPr>
        <w:t xml:space="preserve"> </w:t>
      </w:r>
      <w:r>
        <w:t>payable</w:t>
      </w:r>
      <w:r>
        <w:rPr>
          <w:spacing w:val="-7"/>
        </w:rPr>
        <w:t xml:space="preserve"> </w:t>
      </w:r>
      <w:r>
        <w:t>for</w:t>
      </w:r>
      <w:r>
        <w:rPr>
          <w:spacing w:val="-12"/>
        </w:rPr>
        <w:t xml:space="preserve"> </w:t>
      </w:r>
      <w:r w:rsidR="008D024E">
        <w:t>15</w:t>
      </w:r>
      <w:r>
        <w:rPr>
          <w:spacing w:val="-10"/>
        </w:rPr>
        <w:t xml:space="preserve"> </w:t>
      </w:r>
      <w:r>
        <w:t>weeks</w:t>
      </w:r>
      <w:r>
        <w:rPr>
          <w:spacing w:val="-8"/>
        </w:rPr>
        <w:t xml:space="preserve"> </w:t>
      </w:r>
      <w:r>
        <w:t>(based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EI</w:t>
      </w:r>
      <w:r>
        <w:rPr>
          <w:spacing w:val="-15"/>
        </w:rPr>
        <w:t xml:space="preserve"> </w:t>
      </w:r>
      <w:r>
        <w:t>maximum) Bereavement – 3 days</w:t>
      </w:r>
    </w:p>
    <w:p w14:paraId="517669ED" w14:textId="77777777" w:rsidR="004609DF" w:rsidRDefault="00000000">
      <w:pPr>
        <w:pStyle w:val="BodyText"/>
        <w:spacing w:line="259" w:lineRule="auto"/>
        <w:ind w:right="3849"/>
      </w:pPr>
      <w:r>
        <w:t>Jury</w:t>
      </w:r>
      <w:r>
        <w:rPr>
          <w:spacing w:val="-14"/>
        </w:rPr>
        <w:t xml:space="preserve"> </w:t>
      </w:r>
      <w:r>
        <w:t>Duty/Court</w:t>
      </w:r>
      <w:r>
        <w:rPr>
          <w:spacing w:val="-14"/>
        </w:rPr>
        <w:t xml:space="preserve"> </w:t>
      </w:r>
      <w:r>
        <w:t>Leave</w:t>
      </w:r>
      <w:r>
        <w:rPr>
          <w:spacing w:val="-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days</w:t>
      </w:r>
      <w:r>
        <w:rPr>
          <w:spacing w:val="-14"/>
        </w:rPr>
        <w:t xml:space="preserve"> </w:t>
      </w:r>
      <w:r>
        <w:t>maximum Ambulance Services</w:t>
      </w:r>
    </w:p>
    <w:p w14:paraId="46CA7D9E" w14:textId="77777777" w:rsidR="004609DF" w:rsidRDefault="00000000">
      <w:pPr>
        <w:pStyle w:val="BodyText"/>
        <w:spacing w:line="259" w:lineRule="auto"/>
        <w:ind w:right="575"/>
      </w:pPr>
      <w:r>
        <w:t xml:space="preserve">Clinical Counsellor or Psychologist - $1500.00/yr </w:t>
      </w:r>
      <w:r>
        <w:rPr>
          <w:spacing w:val="-2"/>
        </w:rPr>
        <w:t xml:space="preserve">Acupuncturist/Physiotherapist/Massage Therapist/Chiropractor/Naturopath/ Podiatrist/ </w:t>
      </w:r>
      <w:r>
        <w:t>Speech Pathologist- Grouped coverage of $1500/yr</w:t>
      </w:r>
    </w:p>
    <w:p w14:paraId="6141EC0A" w14:textId="77777777" w:rsidR="004609DF" w:rsidRDefault="00000000">
      <w:pPr>
        <w:pStyle w:val="BodyText"/>
        <w:spacing w:line="259" w:lineRule="auto"/>
        <w:ind w:right="4589"/>
        <w:jc w:val="both"/>
      </w:pPr>
      <w:r>
        <w:t>Vision Care</w:t>
      </w:r>
      <w:r>
        <w:rPr>
          <w:spacing w:val="-3"/>
        </w:rPr>
        <w:t xml:space="preserve"> </w:t>
      </w:r>
      <w:r>
        <w:t>- $400 in a</w:t>
      </w:r>
      <w:r>
        <w:rPr>
          <w:spacing w:val="-1"/>
        </w:rPr>
        <w:t xml:space="preserve"> </w:t>
      </w:r>
      <w:r>
        <w:t>2 calendar year period Vison</w:t>
      </w:r>
      <w:r>
        <w:rPr>
          <w:spacing w:val="-5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$100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period Hearing Aids</w:t>
      </w:r>
    </w:p>
    <w:p w14:paraId="39092D13" w14:textId="77777777" w:rsidR="004609DF" w:rsidRDefault="00000000">
      <w:pPr>
        <w:pStyle w:val="BodyText"/>
        <w:spacing w:line="259" w:lineRule="auto"/>
        <w:ind w:right="5847"/>
        <w:jc w:val="both"/>
      </w:pPr>
      <w:r>
        <w:t>Based on 130 hours per month Remittance</w:t>
      </w:r>
      <w:r>
        <w:rPr>
          <w:spacing w:val="-3"/>
        </w:rPr>
        <w:t xml:space="preserve"> </w:t>
      </w:r>
      <w:r>
        <w:t>rate:</w:t>
      </w:r>
      <w:r>
        <w:rPr>
          <w:spacing w:val="-2"/>
        </w:rPr>
        <w:t xml:space="preserve"> </w:t>
      </w:r>
      <w:r>
        <w:t>$2.00/hr</w:t>
      </w:r>
      <w:r>
        <w:rPr>
          <w:spacing w:val="-1"/>
        </w:rPr>
        <w:t xml:space="preserve"> </w:t>
      </w:r>
      <w:r>
        <w:rPr>
          <w:spacing w:val="-2"/>
        </w:rPr>
        <w:t>worked</w:t>
      </w:r>
    </w:p>
    <w:p w14:paraId="30130BE4" w14:textId="77777777" w:rsidR="004609DF" w:rsidRDefault="00000000">
      <w:pPr>
        <w:pStyle w:val="Heading1"/>
        <w:spacing w:before="155"/>
      </w:pPr>
      <w:bookmarkStart w:id="3" w:name="Self_Pay_Amounts:"/>
      <w:bookmarkEnd w:id="3"/>
      <w:r>
        <w:t>Self</w:t>
      </w:r>
      <w:r>
        <w:rPr>
          <w:spacing w:val="-5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rPr>
          <w:spacing w:val="-2"/>
        </w:rPr>
        <w:t>Amounts:</w:t>
      </w:r>
    </w:p>
    <w:p w14:paraId="65BC096F" w14:textId="77777777" w:rsidR="004609DF" w:rsidRDefault="00000000">
      <w:pPr>
        <w:pStyle w:val="BodyText"/>
        <w:tabs>
          <w:tab w:val="left" w:pos="2279"/>
          <w:tab w:val="left" w:pos="4439"/>
        </w:tabs>
        <w:spacing w:before="22"/>
      </w:pPr>
      <w:r>
        <w:t>Single:</w:t>
      </w:r>
      <w:r>
        <w:rPr>
          <w:spacing w:val="-1"/>
        </w:rPr>
        <w:t xml:space="preserve"> </w:t>
      </w:r>
      <w:r>
        <w:rPr>
          <w:spacing w:val="-2"/>
        </w:rPr>
        <w:t>$90.00</w:t>
      </w:r>
      <w:r>
        <w:tab/>
        <w:t>Couple:</w:t>
      </w:r>
      <w:r>
        <w:rPr>
          <w:spacing w:val="-1"/>
        </w:rPr>
        <w:t xml:space="preserve"> </w:t>
      </w:r>
      <w:r>
        <w:rPr>
          <w:spacing w:val="-2"/>
        </w:rPr>
        <w:t>$175.00</w:t>
      </w:r>
      <w:r>
        <w:tab/>
        <w:t>Family:</w:t>
      </w:r>
      <w:r>
        <w:rPr>
          <w:spacing w:val="-10"/>
        </w:rPr>
        <w:t xml:space="preserve"> </w:t>
      </w:r>
      <w:r>
        <w:rPr>
          <w:spacing w:val="-2"/>
        </w:rPr>
        <w:t>$200.00</w:t>
      </w:r>
    </w:p>
    <w:p w14:paraId="79C2DED5" w14:textId="77777777" w:rsidR="004609DF" w:rsidRDefault="004609DF">
      <w:pPr>
        <w:pStyle w:val="BodyText"/>
        <w:spacing w:before="43"/>
        <w:ind w:left="0"/>
      </w:pPr>
    </w:p>
    <w:p w14:paraId="43EB86B7" w14:textId="77777777" w:rsidR="004609DF" w:rsidRDefault="00000000">
      <w:pPr>
        <w:spacing w:line="259" w:lineRule="auto"/>
        <w:ind w:left="119" w:right="1428"/>
        <w:rPr>
          <w:sz w:val="24"/>
        </w:rPr>
      </w:pPr>
      <w:r>
        <w:rPr>
          <w:b/>
          <w:sz w:val="24"/>
        </w:rPr>
        <w:t>International Association: Accidental Death and Dismemberment: Member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$7,500.00</w:t>
      </w:r>
      <w:r>
        <w:rPr>
          <w:spacing w:val="-6"/>
          <w:sz w:val="24"/>
        </w:rPr>
        <w:t xml:space="preserve"> </w:t>
      </w:r>
      <w:r>
        <w:rPr>
          <w:sz w:val="24"/>
        </w:rPr>
        <w:t>US</w:t>
      </w:r>
      <w:r>
        <w:rPr>
          <w:spacing w:val="-5"/>
          <w:sz w:val="24"/>
        </w:rPr>
        <w:t xml:space="preserve"> </w:t>
      </w:r>
      <w:r>
        <w:rPr>
          <w:sz w:val="24"/>
        </w:rPr>
        <w:t>funds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(Union</w:t>
      </w:r>
      <w:r>
        <w:rPr>
          <w:spacing w:val="-6"/>
          <w:sz w:val="24"/>
        </w:rPr>
        <w:t xml:space="preserve"> </w:t>
      </w:r>
      <w:r>
        <w:rPr>
          <w:sz w:val="24"/>
        </w:rPr>
        <w:t>Dues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paid</w:t>
      </w:r>
      <w:r>
        <w:rPr>
          <w:spacing w:val="-6"/>
          <w:sz w:val="24"/>
        </w:rPr>
        <w:t xml:space="preserve"> </w:t>
      </w:r>
      <w:r>
        <w:rPr>
          <w:sz w:val="24"/>
        </w:rPr>
        <w:t>ahead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qualify)</w:t>
      </w:r>
    </w:p>
    <w:sectPr w:rsidR="004609DF">
      <w:type w:val="continuous"/>
      <w:pgSz w:w="12240" w:h="15840"/>
      <w:pgMar w:top="13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09DF"/>
    <w:rsid w:val="004609DF"/>
    <w:rsid w:val="008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5E1E4"/>
  <w15:docId w15:val="{FB17BD9C-EC95-4733-AB42-43C098B3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405"/>
      <w:jc w:val="center"/>
    </w:pPr>
    <w:rPr>
      <w:b/>
      <w:bCs/>
      <w:sz w:val="56"/>
      <w:szCs w:val="5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907</Characters>
  <Application>Microsoft Office Word</Application>
  <DocSecurity>0</DocSecurity>
  <Lines>31</Lines>
  <Paragraphs>18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 Pedersen</dc:creator>
  <cp:lastModifiedBy>Jason Pedersen</cp:lastModifiedBy>
  <cp:revision>2</cp:revision>
  <dcterms:created xsi:type="dcterms:W3CDTF">2024-03-25T22:54:00Z</dcterms:created>
  <dcterms:modified xsi:type="dcterms:W3CDTF">2024-03-25T22:55:00Z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Acrobat PDFMaker 24 for Word</vt:lpwstr>
  </property>
  <property fmtid="{D5CDD505-2E9C-101B-9397-08002B2CF9AE}" pid="4" name="GrammarlyDocumentId">
    <vt:lpwstr>93ceafcabdbba09ad1a85a84e8e953018ba7f7b03633bc9dc24e32af51886b08</vt:lpwstr>
  </property>
  <property fmtid="{D5CDD505-2E9C-101B-9397-08002B2CF9AE}" pid="5" name="LastSaved">
    <vt:filetime>2024-03-25T00:00:00Z</vt:filetime>
  </property>
  <property fmtid="{D5CDD505-2E9C-101B-9397-08002B2CF9AE}" pid="6" name="Producer">
    <vt:lpwstr>Adobe PDF Library 24.1.124</vt:lpwstr>
  </property>
  <property fmtid="{D5CDD505-2E9C-101B-9397-08002B2CF9AE}" pid="7" name="SourceModified">
    <vt:lpwstr>D:20240325215041</vt:lpwstr>
  </property>
</Properties>
</file>